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FA" w:rsidRDefault="00340F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0FFA" w:rsidRDefault="00340F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0FFA" w:rsidRDefault="00340FFA">
      <w:pPr>
        <w:pStyle w:val="ConsPlusTitle"/>
        <w:jc w:val="center"/>
      </w:pPr>
    </w:p>
    <w:p w:rsidR="00340FFA" w:rsidRDefault="00340FFA">
      <w:pPr>
        <w:pStyle w:val="ConsPlusTitle"/>
        <w:jc w:val="center"/>
      </w:pPr>
      <w:r>
        <w:t>ПОСТАНОВЛЕНИЕ</w:t>
      </w:r>
    </w:p>
    <w:p w:rsidR="00340FFA" w:rsidRDefault="00340FFA">
      <w:pPr>
        <w:pStyle w:val="ConsPlusTitle"/>
        <w:jc w:val="center"/>
      </w:pPr>
      <w:r>
        <w:t>от 28 апреля 2006 г. N 252</w:t>
      </w:r>
    </w:p>
    <w:p w:rsidR="00340FFA" w:rsidRDefault="00340FFA">
      <w:pPr>
        <w:pStyle w:val="ConsPlusTitle"/>
        <w:jc w:val="center"/>
      </w:pPr>
    </w:p>
    <w:p w:rsidR="00340FFA" w:rsidRDefault="00340FFA">
      <w:pPr>
        <w:pStyle w:val="ConsPlusTitle"/>
        <w:jc w:val="center"/>
      </w:pPr>
      <w:r>
        <w:t>О ЛИЦЕНЗИРОВАНИИ ДЕЯТЕЛЬНОСТИ</w:t>
      </w:r>
    </w:p>
    <w:p w:rsidR="00340FFA" w:rsidRDefault="00340FFA">
      <w:pPr>
        <w:pStyle w:val="ConsPlusTitle"/>
        <w:jc w:val="center"/>
      </w:pPr>
      <w:r>
        <w:t>ПО ИЗГОТОВЛЕНИЮ ЭКЗЕМПЛЯРОВ АУДИОВИЗУАЛЬНЫХ</w:t>
      </w:r>
    </w:p>
    <w:p w:rsidR="00340FFA" w:rsidRDefault="00340FFA">
      <w:pPr>
        <w:pStyle w:val="ConsPlusTitle"/>
        <w:jc w:val="center"/>
      </w:pPr>
      <w:r>
        <w:t xml:space="preserve">ПРОИЗВЕДЕНИЙ, ПРОГРАММ </w:t>
      </w:r>
      <w:proofErr w:type="gramStart"/>
      <w:r>
        <w:t>ДЛЯ</w:t>
      </w:r>
      <w:proofErr w:type="gramEnd"/>
      <w:r>
        <w:t xml:space="preserve"> ЭЛЕКТРОННЫХ ВЫЧИСЛИТЕЛЬНЫХ</w:t>
      </w:r>
    </w:p>
    <w:p w:rsidR="00340FFA" w:rsidRDefault="00340FFA">
      <w:pPr>
        <w:pStyle w:val="ConsPlusTitle"/>
        <w:jc w:val="center"/>
      </w:pPr>
      <w:r>
        <w:t>МАШИН, БАЗ ДАННЫХ И ФОНОГРАММ НА ЛЮБЫХ ВИДАХ НОСИТЕЛЕЙ</w:t>
      </w:r>
    </w:p>
    <w:p w:rsidR="00340FFA" w:rsidRDefault="00340FFA">
      <w:pPr>
        <w:pStyle w:val="ConsPlusTitle"/>
        <w:jc w:val="center"/>
      </w:pPr>
      <w:proofErr w:type="gramStart"/>
      <w:r>
        <w:t>(ЗА ИСКЛЮЧЕНИЕМ СЛУЧАЕВ, ЕСЛИ УКАЗАННАЯ ДЕЯТЕЛЬНОСТЬ</w:t>
      </w:r>
      <w:proofErr w:type="gramEnd"/>
    </w:p>
    <w:p w:rsidR="00340FFA" w:rsidRDefault="00340FFA">
      <w:pPr>
        <w:pStyle w:val="ConsPlusTitle"/>
        <w:jc w:val="center"/>
      </w:pPr>
      <w:r>
        <w:t>САМОСТОЯТЕЛЬНО ОСУЩЕСТВЛЯЕТСЯ ЛИЦАМИ, ОБЛАДАЮЩИМИ ПРАВАМИ</w:t>
      </w:r>
    </w:p>
    <w:p w:rsidR="00340FFA" w:rsidRDefault="00340FFA">
      <w:pPr>
        <w:pStyle w:val="ConsPlusTitle"/>
        <w:jc w:val="center"/>
      </w:pPr>
      <w:r>
        <w:t>НА ИСПОЛЬЗОВАНИЕ УКАЗАННЫХ ОБЪЕКТОВ АВТОРСКИХ И СМЕЖНЫХ</w:t>
      </w:r>
    </w:p>
    <w:p w:rsidR="00340FFA" w:rsidRDefault="00340FFA">
      <w:pPr>
        <w:pStyle w:val="ConsPlusTitle"/>
        <w:jc w:val="center"/>
      </w:pPr>
      <w:proofErr w:type="gramStart"/>
      <w:r>
        <w:t>ПРАВ В СИЛУ ФЕДЕРАЛЬНОГО ЗАКОНА ИЛИ ДОГОВОРА)</w:t>
      </w:r>
      <w:proofErr w:type="gramEnd"/>
    </w:p>
    <w:p w:rsidR="00340FFA" w:rsidRDefault="00340FFA">
      <w:pPr>
        <w:pStyle w:val="ConsPlusNormal"/>
        <w:jc w:val="center"/>
      </w:pPr>
      <w:r>
        <w:t>Список изменяющих документов</w:t>
      </w:r>
    </w:p>
    <w:p w:rsidR="00340FFA" w:rsidRDefault="00340FFA">
      <w:pPr>
        <w:pStyle w:val="ConsPlusNormal"/>
        <w:jc w:val="center"/>
      </w:pPr>
      <w:proofErr w:type="gramStart"/>
      <w:r>
        <w:t xml:space="preserve">(в ред. Постановлений Правительства РФ от 02.10.2007 </w:t>
      </w:r>
      <w:hyperlink r:id="rId6" w:history="1">
        <w:r>
          <w:rPr>
            <w:color w:val="0000FF"/>
          </w:rPr>
          <w:t>N 634</w:t>
        </w:r>
      </w:hyperlink>
      <w:r>
        <w:t>,</w:t>
      </w:r>
      <w:proofErr w:type="gramEnd"/>
    </w:p>
    <w:p w:rsidR="00340FFA" w:rsidRDefault="00340FFA">
      <w:pPr>
        <w:pStyle w:val="ConsPlusNormal"/>
        <w:jc w:val="center"/>
      </w:pPr>
      <w:r>
        <w:t xml:space="preserve">от 27.01.2009 </w:t>
      </w:r>
      <w:hyperlink r:id="rId7" w:history="1">
        <w:r>
          <w:rPr>
            <w:color w:val="0000FF"/>
          </w:rPr>
          <w:t>N 50</w:t>
        </w:r>
      </w:hyperlink>
      <w:r>
        <w:t xml:space="preserve">, от 21.04.2010 </w:t>
      </w:r>
      <w:hyperlink r:id="rId8" w:history="1">
        <w:r>
          <w:rPr>
            <w:color w:val="0000FF"/>
          </w:rPr>
          <w:t>N 268</w:t>
        </w:r>
      </w:hyperlink>
      <w:r>
        <w:t>,</w:t>
      </w:r>
    </w:p>
    <w:p w:rsidR="00340FFA" w:rsidRDefault="00340FFA">
      <w:pPr>
        <w:pStyle w:val="ConsPlusNormal"/>
        <w:jc w:val="center"/>
      </w:pPr>
      <w:r>
        <w:t xml:space="preserve">от 24.09.2010 </w:t>
      </w:r>
      <w:hyperlink r:id="rId9" w:history="1">
        <w:r>
          <w:rPr>
            <w:color w:val="0000FF"/>
          </w:rPr>
          <w:t>N 749</w:t>
        </w:r>
      </w:hyperlink>
      <w:r>
        <w:t xml:space="preserve">, от 26.03.2014 </w:t>
      </w:r>
      <w:hyperlink r:id="rId10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jc w:val="center"/>
      </w:pPr>
    </w:p>
    <w:p w:rsidR="00340FFA" w:rsidRDefault="00340F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340FFA" w:rsidRDefault="00340FF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договора).</w:t>
      </w:r>
    </w:p>
    <w:p w:rsidR="00340FFA" w:rsidRDefault="00340FFA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12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13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ind w:firstLine="540"/>
        <w:jc w:val="both"/>
      </w:pPr>
      <w:r>
        <w:t>2. Признать утратившими силу:</w:t>
      </w:r>
    </w:p>
    <w:p w:rsidR="00340FFA" w:rsidRDefault="00340FFA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2002 г. N 381 "Об утверждении Положения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2002, N 23, ст. 2181);</w:t>
      </w:r>
    </w:p>
    <w:p w:rsidR="00340FFA" w:rsidRDefault="00340FFA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 75</w:t>
        </w:r>
      </w:hyperlink>
      <w:r>
        <w:t xml:space="preserve"> изменений, которые вносятся в Постановления Совета Министров РСФСР, Правительства РСФСР и Правительства Российской Федерации, касающиеся государственной регистрации юридических лиц, утвержденных Постановлением Правительства Российской Федерации от 3 октября 2002 г. N 731 "Об изменении и признании утратившими силу некоторых постановлений Совета Министров РСФСР, Правительства РСФСР и Правительства Российской Федерации, касающихся государственной регистрации юридических лиц" (Собрание законодательства Российской Федерации, 2002</w:t>
      </w:r>
      <w:proofErr w:type="gramEnd"/>
      <w:r>
        <w:t xml:space="preserve">, </w:t>
      </w:r>
      <w:proofErr w:type="gramStart"/>
      <w:r>
        <w:t>N 41, ст. 3983);</w:t>
      </w:r>
      <w:proofErr w:type="gramEnd"/>
    </w:p>
    <w:p w:rsidR="00340FFA" w:rsidRDefault="00340FFA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12 июля 2003 г. N 421 "О внесении изменений и дополнения в Правила продажи отдельных видов товаров и в Положение о лицензировании деятельности по воспроизведению (изготовлению экземпляров) аудиовизуальных произведений и фонограмм на любых видах носителей" (Собрание законодательства Российской Федерации, 2003, N 29, ст. 2998);</w:t>
      </w:r>
      <w:proofErr w:type="gramEnd"/>
    </w:p>
    <w:p w:rsidR="00340FFA" w:rsidRDefault="00340FFA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пункт 116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560).</w:t>
      </w:r>
    </w:p>
    <w:p w:rsidR="00340FFA" w:rsidRDefault="00340FFA">
      <w:pPr>
        <w:pStyle w:val="ConsPlusNormal"/>
        <w:ind w:firstLine="540"/>
        <w:jc w:val="both"/>
      </w:pPr>
    </w:p>
    <w:p w:rsidR="00340FFA" w:rsidRDefault="00340FFA">
      <w:pPr>
        <w:pStyle w:val="ConsPlusNormal"/>
        <w:jc w:val="right"/>
      </w:pPr>
      <w:r>
        <w:t>Председатель Правительства</w:t>
      </w:r>
    </w:p>
    <w:p w:rsidR="00340FFA" w:rsidRDefault="00340FFA">
      <w:pPr>
        <w:pStyle w:val="ConsPlusNormal"/>
        <w:jc w:val="right"/>
      </w:pPr>
      <w:r>
        <w:t>Российской Федерации</w:t>
      </w:r>
    </w:p>
    <w:p w:rsidR="00340FFA" w:rsidRDefault="00340FFA">
      <w:pPr>
        <w:pStyle w:val="ConsPlusNormal"/>
        <w:jc w:val="right"/>
      </w:pPr>
      <w:r>
        <w:t>М.ФРАДКОВ</w:t>
      </w:r>
    </w:p>
    <w:p w:rsidR="00340FFA" w:rsidRDefault="00340FFA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340FFA" w:rsidRDefault="00340FFA">
      <w:pPr>
        <w:pStyle w:val="ConsPlusNormal"/>
        <w:jc w:val="right"/>
      </w:pPr>
      <w:r>
        <w:t>Постановлением Правительства</w:t>
      </w:r>
    </w:p>
    <w:p w:rsidR="00340FFA" w:rsidRDefault="00340FFA">
      <w:pPr>
        <w:pStyle w:val="ConsPlusNormal"/>
        <w:jc w:val="right"/>
      </w:pPr>
      <w:r>
        <w:t>Российской Федерации</w:t>
      </w:r>
    </w:p>
    <w:p w:rsidR="00340FFA" w:rsidRDefault="00340FFA">
      <w:pPr>
        <w:pStyle w:val="ConsPlusNormal"/>
        <w:jc w:val="right"/>
      </w:pPr>
      <w:r>
        <w:t>от 28 апреля 2006 г. N 252</w:t>
      </w:r>
    </w:p>
    <w:p w:rsidR="00340FFA" w:rsidRDefault="00340FFA">
      <w:pPr>
        <w:pStyle w:val="ConsPlusNormal"/>
        <w:ind w:firstLine="540"/>
        <w:jc w:val="both"/>
      </w:pPr>
    </w:p>
    <w:p w:rsidR="00340FFA" w:rsidRDefault="00340FFA">
      <w:pPr>
        <w:pStyle w:val="ConsPlusTitle"/>
        <w:jc w:val="center"/>
      </w:pPr>
      <w:bookmarkStart w:id="1" w:name="P41"/>
      <w:bookmarkEnd w:id="1"/>
      <w:r>
        <w:t>ПОЛОЖЕНИЕ</w:t>
      </w:r>
    </w:p>
    <w:p w:rsidR="00340FFA" w:rsidRDefault="00340FFA">
      <w:pPr>
        <w:pStyle w:val="ConsPlusTitle"/>
        <w:jc w:val="center"/>
      </w:pPr>
      <w:r>
        <w:t>О ЛИЦЕНЗИРОВАНИИ ДЕЯТЕЛЬНОСТИ ПО ИЗГОТОВЛЕНИЮ</w:t>
      </w:r>
    </w:p>
    <w:p w:rsidR="00340FFA" w:rsidRDefault="00340FFA">
      <w:pPr>
        <w:pStyle w:val="ConsPlusTitle"/>
        <w:jc w:val="center"/>
      </w:pPr>
      <w:r>
        <w:t>ЭКЗЕМПЛЯРОВ АУДИОВИЗУАЛЬНЫХ ПРОИЗВЕДЕНИЙ, ПРОГРАММ</w:t>
      </w:r>
    </w:p>
    <w:p w:rsidR="00340FFA" w:rsidRDefault="00340FFA">
      <w:pPr>
        <w:pStyle w:val="ConsPlusTitle"/>
        <w:jc w:val="center"/>
      </w:pPr>
      <w:r>
        <w:t>ДЛЯ ЭЛЕКТРОННЫХ ВЫЧИСЛИТЕЛЬНЫХ МАШИН, БАЗ ДАННЫХ И ФОНОГРАММ</w:t>
      </w:r>
    </w:p>
    <w:p w:rsidR="00340FFA" w:rsidRDefault="00340FFA">
      <w:pPr>
        <w:pStyle w:val="ConsPlusTitle"/>
        <w:jc w:val="center"/>
      </w:pPr>
      <w:proofErr w:type="gramStart"/>
      <w:r>
        <w:t>НА ЛЮБЫХ ВИДАХ НОСИТЕЛЕЙ (ЗА ИСКЛЮЧЕНИЕМ СЛУЧАЕВ, ЕСЛИ</w:t>
      </w:r>
      <w:proofErr w:type="gramEnd"/>
    </w:p>
    <w:p w:rsidR="00340FFA" w:rsidRDefault="00340FFA">
      <w:pPr>
        <w:pStyle w:val="ConsPlusTitle"/>
        <w:jc w:val="center"/>
      </w:pPr>
      <w:r>
        <w:t>УКАЗАННАЯ ДЕЯТЕЛЬНОСТЬ САМОСТОЯТЕЛЬНО ОСУЩЕСТВЛЯЕТСЯ</w:t>
      </w:r>
    </w:p>
    <w:p w:rsidR="00340FFA" w:rsidRDefault="00340FFA">
      <w:pPr>
        <w:pStyle w:val="ConsPlusTitle"/>
        <w:jc w:val="center"/>
      </w:pPr>
      <w:r>
        <w:t xml:space="preserve">ЛИЦАМИ, ОБЛАДАЮЩИМИ ПРАВАМИ НА ИСПОЛЬЗОВАНИЕ </w:t>
      </w:r>
      <w:proofErr w:type="gramStart"/>
      <w:r>
        <w:t>УКАЗАННЫХ</w:t>
      </w:r>
      <w:proofErr w:type="gramEnd"/>
    </w:p>
    <w:p w:rsidR="00340FFA" w:rsidRDefault="00340FFA">
      <w:pPr>
        <w:pStyle w:val="ConsPlusTitle"/>
        <w:jc w:val="center"/>
      </w:pPr>
      <w:r>
        <w:t xml:space="preserve">ОБЪЕКТОВ АВТОРСКИХ И СМЕЖНЫХ ПРАВ В СИЛУ </w:t>
      </w:r>
      <w:proofErr w:type="gramStart"/>
      <w:r>
        <w:t>ФЕДЕРАЛЬНОГО</w:t>
      </w:r>
      <w:proofErr w:type="gramEnd"/>
    </w:p>
    <w:p w:rsidR="00340FFA" w:rsidRDefault="00340FFA">
      <w:pPr>
        <w:pStyle w:val="ConsPlusTitle"/>
        <w:jc w:val="center"/>
      </w:pPr>
      <w:proofErr w:type="gramStart"/>
      <w:r>
        <w:t>ЗАКОНА ИЛИ ДОГОВОРА)</w:t>
      </w:r>
      <w:proofErr w:type="gramEnd"/>
    </w:p>
    <w:p w:rsidR="00340FFA" w:rsidRDefault="00340FFA">
      <w:pPr>
        <w:pStyle w:val="ConsPlusNormal"/>
        <w:jc w:val="center"/>
      </w:pPr>
      <w:r>
        <w:t>Список изменяющих документов</w:t>
      </w:r>
    </w:p>
    <w:p w:rsidR="00340FFA" w:rsidRDefault="00340FFA">
      <w:pPr>
        <w:pStyle w:val="ConsPlusNormal"/>
        <w:jc w:val="center"/>
      </w:pPr>
      <w:proofErr w:type="gramStart"/>
      <w:r>
        <w:t xml:space="preserve">(в ред. Постановлений Правительства РФ от 02.10.2007 </w:t>
      </w:r>
      <w:hyperlink r:id="rId18" w:history="1">
        <w:r>
          <w:rPr>
            <w:color w:val="0000FF"/>
          </w:rPr>
          <w:t>N 634</w:t>
        </w:r>
      </w:hyperlink>
      <w:r>
        <w:t>,</w:t>
      </w:r>
      <w:proofErr w:type="gramEnd"/>
    </w:p>
    <w:p w:rsidR="00340FFA" w:rsidRDefault="00340FFA">
      <w:pPr>
        <w:pStyle w:val="ConsPlusNormal"/>
        <w:jc w:val="center"/>
      </w:pPr>
      <w:r>
        <w:t xml:space="preserve">от 27.01.2009 </w:t>
      </w:r>
      <w:hyperlink r:id="rId19" w:history="1">
        <w:r>
          <w:rPr>
            <w:color w:val="0000FF"/>
          </w:rPr>
          <w:t>N 50</w:t>
        </w:r>
      </w:hyperlink>
      <w:r>
        <w:t xml:space="preserve">, от 21.04.2010 </w:t>
      </w:r>
      <w:hyperlink r:id="rId20" w:history="1">
        <w:r>
          <w:rPr>
            <w:color w:val="0000FF"/>
          </w:rPr>
          <w:t>N 268</w:t>
        </w:r>
      </w:hyperlink>
      <w:r>
        <w:t>,</w:t>
      </w:r>
    </w:p>
    <w:p w:rsidR="00340FFA" w:rsidRDefault="00340FFA">
      <w:pPr>
        <w:pStyle w:val="ConsPlusNormal"/>
        <w:jc w:val="center"/>
      </w:pPr>
      <w:r>
        <w:t xml:space="preserve">от 24.09.2010 </w:t>
      </w:r>
      <w:hyperlink r:id="rId21" w:history="1">
        <w:r>
          <w:rPr>
            <w:color w:val="0000FF"/>
          </w:rPr>
          <w:t>N 749</w:t>
        </w:r>
      </w:hyperlink>
      <w:r>
        <w:t xml:space="preserve">, от 26.03.2014 </w:t>
      </w:r>
      <w:hyperlink r:id="rId22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ind w:firstLine="540"/>
        <w:jc w:val="both"/>
      </w:pPr>
    </w:p>
    <w:p w:rsidR="00340FFA" w:rsidRDefault="00340F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договора), осуществляемой юридическими лицами и (или) индивидуальными предпринимателями (далее - лицензируемая деятельность).</w:t>
      </w:r>
      <w:proofErr w:type="gramEnd"/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27.01.2009 </w:t>
      </w:r>
      <w:hyperlink r:id="rId23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24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осуществляется Федеральной </w:t>
      </w:r>
      <w:hyperlink r:id="rId25" w:history="1">
        <w:r>
          <w:rPr>
            <w:color w:val="0000FF"/>
          </w:rPr>
          <w:t>службой</w:t>
        </w:r>
      </w:hyperlink>
      <w:r>
        <w:t xml:space="preserve"> по надзору в сфере связи, информационных технологий и массовых коммуникаций (далее - лицензирующий</w:t>
      </w:r>
      <w:proofErr w:type="gramEnd"/>
      <w:r>
        <w:t xml:space="preserve"> орган).</w:t>
      </w:r>
    </w:p>
    <w:p w:rsidR="00340FFA" w:rsidRDefault="00340FFA">
      <w:pPr>
        <w:pStyle w:val="ConsPlusNormal"/>
        <w:jc w:val="both"/>
      </w:pPr>
      <w:r>
        <w:t xml:space="preserve">(в ред. Постановлений Правительства РФ от 27.01.2009 </w:t>
      </w:r>
      <w:hyperlink r:id="rId26" w:history="1">
        <w:r>
          <w:rPr>
            <w:color w:val="0000FF"/>
          </w:rPr>
          <w:t>N 50</w:t>
        </w:r>
      </w:hyperlink>
      <w:r>
        <w:t xml:space="preserve">, от 26.03.2014 </w:t>
      </w:r>
      <w:hyperlink r:id="rId27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ind w:firstLine="540"/>
        <w:jc w:val="both"/>
      </w:pPr>
      <w:r>
        <w:t xml:space="preserve">3.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26.03.2014 N 231.</w:t>
      </w:r>
    </w:p>
    <w:p w:rsidR="00340FFA" w:rsidRDefault="00340FFA">
      <w:pPr>
        <w:pStyle w:val="ConsPlusNormal"/>
        <w:ind w:firstLine="540"/>
        <w:jc w:val="both"/>
      </w:pPr>
      <w:bookmarkStart w:id="2" w:name="P60"/>
      <w:bookmarkEnd w:id="2"/>
      <w:r>
        <w:t>4. Лицензионными требованиями при осуществлении лицензируемой деятельности являются:</w:t>
      </w:r>
    </w:p>
    <w:p w:rsidR="00340FFA" w:rsidRDefault="00340FFA">
      <w:pPr>
        <w:pStyle w:val="ConsPlusNormal"/>
        <w:ind w:firstLine="540"/>
        <w:jc w:val="both"/>
      </w:pPr>
      <w:bookmarkStart w:id="3" w:name="P61"/>
      <w:bookmarkEnd w:id="3"/>
      <w:proofErr w:type="gramStart"/>
      <w:r>
        <w:t>а) наличие у соискателя лицензии (лицензиата) на праве собственности производственного оборудования для осуществления лицензируемой деятельности;</w:t>
      </w:r>
      <w:proofErr w:type="gramEnd"/>
    </w:p>
    <w:p w:rsidR="00340FFA" w:rsidRDefault="00340FFA">
      <w:pPr>
        <w:pStyle w:val="ConsPlusNormal"/>
        <w:ind w:firstLine="540"/>
        <w:jc w:val="both"/>
      </w:pPr>
      <w:r>
        <w:t>б) наличие у соискателя лицензии (лицензиата) на праве собственности или ином законном основании производственных помещений, зданий, сооружений по месту осуществления лицензируемой деятельности, соответствующих установленным требованиям и необходимых для выполнения работ, оказания услуг, составляющих лицензируемый вид деятельности.</w:t>
      </w:r>
    </w:p>
    <w:p w:rsidR="00340FFA" w:rsidRDefault="00340FF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5. К грубым нарушениям лицензионных требований относятся нарушения, повлекшие за собой последствия, установленные </w:t>
      </w:r>
      <w:hyperlink r:id="rId30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а также нарушение лицензионного требования, предусмотренного </w:t>
      </w:r>
      <w:hyperlink w:anchor="P61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bookmarkStart w:id="4" w:name="P66"/>
      <w:bookmarkEnd w:id="4"/>
      <w:r>
        <w:t xml:space="preserve">6. Для получения лицензии соискатель лицензии представляет в лицензирующий орган заявление и документы, указанные в </w:t>
      </w:r>
      <w:hyperlink r:id="rId32" w:history="1">
        <w:r>
          <w:rPr>
            <w:color w:val="0000FF"/>
          </w:rPr>
          <w:t>статье 13</w:t>
        </w:r>
      </w:hyperlink>
      <w:r>
        <w:t xml:space="preserve"> Федерального закона "О лицензировании отдельных видов деятельности", а также копии следующих документов:</w:t>
      </w:r>
    </w:p>
    <w:p w:rsidR="00340FFA" w:rsidRDefault="00340FFA">
      <w:pPr>
        <w:pStyle w:val="ConsPlusNormal"/>
        <w:ind w:firstLine="540"/>
        <w:jc w:val="both"/>
      </w:pPr>
      <w:r>
        <w:t xml:space="preserve">а) документы, подтверждающие право собственности или иное законное основание </w:t>
      </w:r>
      <w:r>
        <w:lastRenderedPageBreak/>
        <w:t>использования производственных помещений, зданий, сооружений;</w:t>
      </w:r>
    </w:p>
    <w:p w:rsidR="00340FFA" w:rsidRDefault="00340FFA">
      <w:pPr>
        <w:pStyle w:val="ConsPlusNormal"/>
        <w:ind w:firstLine="540"/>
        <w:jc w:val="both"/>
      </w:pPr>
      <w:r>
        <w:t>б) документы, подтверждающие право собственности на производственное оборудование.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6(1). При намерении лицензиата осуществлять лицензируемую деятельность по адресу места ее осуществления, не указанному в лицензии, лицензиат в заявлении о переоформлении лицензии указывает этот адрес, а также сведения, подтверждающие соответствие лицензиата лицензионным требованиям, установленным </w:t>
      </w:r>
      <w:hyperlink w:anchor="P60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7. При рассмотрении заявления о предоставлении лицензии лицензирующий орган проводит проверку полноты и достоверности сведений о соискателе лицензии, содержащихся в представленных в соответствии с </w:t>
      </w:r>
      <w:hyperlink w:anchor="P66" w:history="1">
        <w:r>
          <w:rPr>
            <w:color w:val="0000FF"/>
          </w:rPr>
          <w:t>пунктом 6</w:t>
        </w:r>
      </w:hyperlink>
      <w:r>
        <w:t xml:space="preserve"> настоящего Положения заявлении и документах, а также проверку возможности выполнения соискателем лицензии лицензионных требований.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proofErr w:type="gramStart"/>
      <w:r>
        <w:t xml:space="preserve">При проведении проверки сведений, содержащихся в представленных соискателем лицензии и лицензиатом заявлении и прилагаемых к нему документах,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36" w:history="1">
        <w:r>
          <w:rPr>
            <w:color w:val="0000FF"/>
          </w:rPr>
          <w:t>законом</w:t>
        </w:r>
        <w:proofErr w:type="gramEnd"/>
      </w:hyperlink>
      <w:r>
        <w:t xml:space="preserve"> "Об организации предоставления государственных и муниципальных услуг".</w:t>
      </w:r>
    </w:p>
    <w:p w:rsidR="00340FFA" w:rsidRDefault="00340FF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Проверка возможности выполнения соискателем лицензии лицензионных требований проводится лицензирующим органом в соответствии с требованиями, установленными для организации проверок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40FFA" w:rsidRDefault="00340FFA">
      <w:pPr>
        <w:pStyle w:val="ConsPlusNormal"/>
        <w:jc w:val="both"/>
      </w:pPr>
      <w:r>
        <w:t xml:space="preserve">(в ред. Постановлений Правительства РФ от 21.04.2010 </w:t>
      </w:r>
      <w:hyperlink r:id="rId39" w:history="1">
        <w:r>
          <w:rPr>
            <w:color w:val="0000FF"/>
          </w:rPr>
          <w:t>N 268</w:t>
        </w:r>
      </w:hyperlink>
      <w:r>
        <w:t xml:space="preserve">, от 26.03.2014 </w:t>
      </w:r>
      <w:hyperlink r:id="rId40" w:history="1">
        <w:r>
          <w:rPr>
            <w:color w:val="0000FF"/>
          </w:rPr>
          <w:t>N 231</w:t>
        </w:r>
      </w:hyperlink>
      <w:r>
        <w:t>)</w:t>
      </w:r>
    </w:p>
    <w:p w:rsidR="00340FFA" w:rsidRDefault="00340FFA">
      <w:pPr>
        <w:pStyle w:val="ConsPlusNormal"/>
        <w:ind w:firstLine="540"/>
        <w:jc w:val="both"/>
      </w:pPr>
      <w:r>
        <w:t xml:space="preserve">8.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(переоформлении) лицензии, предоставлении дубликата или копии лицензии, прекращения действия лицензии.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9. Информация, относящаяся к осуществлению лицензируемого вида деятельности, предусмотренная </w:t>
      </w:r>
      <w:hyperlink r:id="rId43" w:history="1">
        <w:r>
          <w:rPr>
            <w:color w:val="0000FF"/>
          </w:rPr>
          <w:t>частями 1</w:t>
        </w:r>
      </w:hyperlink>
      <w:r>
        <w:t xml:space="preserve"> и </w:t>
      </w:r>
      <w:hyperlink r:id="rId44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в течение 10 дней со дня:</w:t>
      </w:r>
    </w:p>
    <w:p w:rsidR="00340FFA" w:rsidRDefault="00340FFA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340FFA" w:rsidRDefault="00340FFA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 или прекращении действия лицензии;</w:t>
      </w:r>
    </w:p>
    <w:p w:rsidR="00340FFA" w:rsidRDefault="00340FFA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340FFA" w:rsidRDefault="00340FFA">
      <w:pPr>
        <w:pStyle w:val="ConsPlusNormal"/>
        <w:ind w:firstLine="540"/>
        <w:jc w:val="both"/>
      </w:pPr>
      <w:r>
        <w:t>г) вступления в силу решения суда об аннулировании лицензии.</w:t>
      </w:r>
    </w:p>
    <w:p w:rsidR="00340FFA" w:rsidRDefault="00340FFA">
      <w:pPr>
        <w:pStyle w:val="ConsPlusNormal"/>
        <w:jc w:val="both"/>
      </w:pPr>
      <w:r>
        <w:t xml:space="preserve">(п. 9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10.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26.03.2014 N 231.</w:t>
      </w:r>
    </w:p>
    <w:p w:rsidR="00340FFA" w:rsidRDefault="00340FFA">
      <w:pPr>
        <w:pStyle w:val="ConsPlusNormal"/>
        <w:ind w:firstLine="540"/>
        <w:jc w:val="both"/>
      </w:pPr>
      <w:r>
        <w:t xml:space="preserve">11. Лицензионный контроль осуществляется в порядке, установленном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lastRenderedPageBreak/>
        <w:t xml:space="preserve">12. </w:t>
      </w:r>
      <w:proofErr w:type="gramStart"/>
      <w:r>
        <w:t xml:space="preserve"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осуществляются в порядке, установленном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  <w:proofErr w:type="gramEnd"/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  <w:r>
        <w:t xml:space="preserve">13. За предоставление лицензирующим органом лицензии, ее переоформление, выдачу дубликата уплачивается государственная пошлина в </w:t>
      </w:r>
      <w:hyperlink r:id="rId52" w:history="1">
        <w:r>
          <w:rPr>
            <w:color w:val="0000FF"/>
          </w:rPr>
          <w:t>размерах</w:t>
        </w:r>
      </w:hyperlink>
      <w:r>
        <w:t xml:space="preserve"> и </w:t>
      </w:r>
      <w:hyperlink r:id="rId53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340FFA" w:rsidRDefault="00340FF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231)</w:t>
      </w:r>
    </w:p>
    <w:p w:rsidR="00340FFA" w:rsidRDefault="00340FFA">
      <w:pPr>
        <w:pStyle w:val="ConsPlusNormal"/>
        <w:ind w:firstLine="540"/>
        <w:jc w:val="both"/>
      </w:pPr>
    </w:p>
    <w:p w:rsidR="00340FFA" w:rsidRDefault="00340FFA">
      <w:pPr>
        <w:pStyle w:val="ConsPlusNormal"/>
        <w:ind w:firstLine="540"/>
        <w:jc w:val="both"/>
      </w:pPr>
    </w:p>
    <w:p w:rsidR="00340FFA" w:rsidRDefault="00340F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FE" w:rsidRDefault="008A63FE"/>
    <w:sectPr w:rsidR="008A63FE" w:rsidSect="009D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FA"/>
    <w:rsid w:val="00340FFA"/>
    <w:rsid w:val="008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F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26CEBBFEA9E179597527566E76D41F0BC86521E060C19954B4F9FC94680E2E81C1E5C81BBAE96CJAtAK" TargetMode="External"/><Relationship Id="rId18" Type="http://schemas.openxmlformats.org/officeDocument/2006/relationships/hyperlink" Target="consultantplus://offline/ref=4B26CEBBFEA9E179597527566E76D41F0BC8672BE863C19954B4F9FC94680E2E81C1E5C81BBAE96DJAt6K" TargetMode="External"/><Relationship Id="rId26" Type="http://schemas.openxmlformats.org/officeDocument/2006/relationships/hyperlink" Target="consultantplus://offline/ref=4B26CEBBFEA9E179597527566E76D41F0BCC6D2FE961C19954B4F9FC94680E2E81C1E5C81BBAE96EJAt6K" TargetMode="External"/><Relationship Id="rId39" Type="http://schemas.openxmlformats.org/officeDocument/2006/relationships/hyperlink" Target="consultantplus://offline/ref=4B26CEBBFEA9E179597527566E76D41F0BC6622EE162C19954B4F9FC94680E2E81C1E5C81BBAE969JAt6K" TargetMode="External"/><Relationship Id="rId21" Type="http://schemas.openxmlformats.org/officeDocument/2006/relationships/hyperlink" Target="consultantplus://offline/ref=4B26CEBBFEA9E179597527566E76D41F0BC6622EE161C19954B4F9FC94680E2E81C1E5C81BBAE86CJAt5K" TargetMode="External"/><Relationship Id="rId34" Type="http://schemas.openxmlformats.org/officeDocument/2006/relationships/hyperlink" Target="consultantplus://offline/ref=4B26CEBBFEA9E179597527566E76D41F0BC86521E060C19954B4F9FC94680E2E81C1E5C81BBAE96EJAt2K" TargetMode="External"/><Relationship Id="rId42" Type="http://schemas.openxmlformats.org/officeDocument/2006/relationships/hyperlink" Target="consultantplus://offline/ref=4B26CEBBFEA9E179597527566E76D41F0BC86521E060C19954B4F9FC94680E2E81C1E5C81BBAE96EJAtBK" TargetMode="External"/><Relationship Id="rId47" Type="http://schemas.openxmlformats.org/officeDocument/2006/relationships/hyperlink" Target="consultantplus://offline/ref=4B26CEBBFEA9E179597527566E76D41F08CE642AE86BC19954B4F9FC94J6t8K" TargetMode="External"/><Relationship Id="rId50" Type="http://schemas.openxmlformats.org/officeDocument/2006/relationships/hyperlink" Target="consultantplus://offline/ref=4B26CEBBFEA9E179597527566E76D41F0BC7642FE76BC19954B4F9FC94J6t8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B26CEBBFEA9E179597527566E76D41F0BCC6D2FE961C19954B4F9FC94680E2E81C1E5C81BBAE96DJAt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26CEBBFEA9E179597527566E76D41F0ECD6628E1689C935CEDF5FE936751398688E9C91BBAE9J6tBK" TargetMode="External"/><Relationship Id="rId29" Type="http://schemas.openxmlformats.org/officeDocument/2006/relationships/hyperlink" Target="consultantplus://offline/ref=4B26CEBBFEA9E179597527566E76D41F0BC86521E060C19954B4F9FC94680E2E81C1E5C81BBAE96DJAt0K" TargetMode="External"/><Relationship Id="rId11" Type="http://schemas.openxmlformats.org/officeDocument/2006/relationships/hyperlink" Target="consultantplus://offline/ref=4B26CEBBFEA9E179597527566E76D41F0BCE662AE16BC19954B4F9FC94680E2E81C1E5C81BBAE969JAt3K" TargetMode="External"/><Relationship Id="rId24" Type="http://schemas.openxmlformats.org/officeDocument/2006/relationships/hyperlink" Target="consultantplus://offline/ref=4B26CEBBFEA9E179597527566E76D41F0BC86521E060C19954B4F9FC94680E2E81C1E5C81BBAE96DJAt2K" TargetMode="External"/><Relationship Id="rId32" Type="http://schemas.openxmlformats.org/officeDocument/2006/relationships/hyperlink" Target="consultantplus://offline/ref=4B26CEBBFEA9E179597527566E76D41F0BC7642FE76BC19954B4F9FC94680E2E81C1E5C81BBAE869JAt1K" TargetMode="External"/><Relationship Id="rId37" Type="http://schemas.openxmlformats.org/officeDocument/2006/relationships/hyperlink" Target="consultantplus://offline/ref=4B26CEBBFEA9E179597527566E76D41F0BC86521E060C19954B4F9FC94680E2E81C1E5C81BBAE96EJAt6K" TargetMode="External"/><Relationship Id="rId40" Type="http://schemas.openxmlformats.org/officeDocument/2006/relationships/hyperlink" Target="consultantplus://offline/ref=4B26CEBBFEA9E179597527566E76D41F0BC86521E060C19954B4F9FC94680E2E81C1E5C81BBAE96EJAt4K" TargetMode="External"/><Relationship Id="rId45" Type="http://schemas.openxmlformats.org/officeDocument/2006/relationships/hyperlink" Target="consultantplus://offline/ref=4B26CEBBFEA9E179597527566E76D41F0BC86521E060C19954B4F9FC94680E2E81C1E5C81BBAE96FJAt3K" TargetMode="External"/><Relationship Id="rId53" Type="http://schemas.openxmlformats.org/officeDocument/2006/relationships/hyperlink" Target="consultantplus://offline/ref=4B26CEBBFEA9E179597527566E76D41F0BC76D21E562C19954B4F9FC94680E2E81C1E5CE1CJBtB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B26CEBBFEA9E179597527566E76D41F0BC86521E060C19954B4F9FC94680E2E81C1E5C81BBAE96CJAt6K" TargetMode="External"/><Relationship Id="rId19" Type="http://schemas.openxmlformats.org/officeDocument/2006/relationships/hyperlink" Target="consultantplus://offline/ref=4B26CEBBFEA9E179597527566E76D41F0BCC6D2FE961C19954B4F9FC94680E2E81C1E5C81BBAE96EJAt2K" TargetMode="External"/><Relationship Id="rId31" Type="http://schemas.openxmlformats.org/officeDocument/2006/relationships/hyperlink" Target="consultantplus://offline/ref=4B26CEBBFEA9E179597527566E76D41F0BC86521E060C19954B4F9FC94680E2E81C1E5C81BBAE96DJAt4K" TargetMode="External"/><Relationship Id="rId44" Type="http://schemas.openxmlformats.org/officeDocument/2006/relationships/hyperlink" Target="consultantplus://offline/ref=4B26CEBBFEA9E179597527566E76D41F0BC7642FE76BC19954B4F9FC94680E2E81C1E5C81BBAEB65JAt3K" TargetMode="External"/><Relationship Id="rId52" Type="http://schemas.openxmlformats.org/officeDocument/2006/relationships/hyperlink" Target="consultantplus://offline/ref=4B26CEBBFEA9E179597527566E76D41F0BC76D21E562C19954B4F9FC94680E2E81C1E5C11ABFJE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6CEBBFEA9E179597527566E76D41F0BC6622EE161C19954B4F9FC94680E2E81C1E5C81BBAE86CJAt5K" TargetMode="External"/><Relationship Id="rId14" Type="http://schemas.openxmlformats.org/officeDocument/2006/relationships/hyperlink" Target="consultantplus://offline/ref=4B26CEBBFEA9E179597527566E76D41F0FCF632EE7689C935CEDF5FEJ9t3K" TargetMode="External"/><Relationship Id="rId22" Type="http://schemas.openxmlformats.org/officeDocument/2006/relationships/hyperlink" Target="consultantplus://offline/ref=4B26CEBBFEA9E179597527566E76D41F0BC86521E060C19954B4F9FC94680E2E81C1E5C81BBAE96DJAt3K" TargetMode="External"/><Relationship Id="rId27" Type="http://schemas.openxmlformats.org/officeDocument/2006/relationships/hyperlink" Target="consultantplus://offline/ref=4B26CEBBFEA9E179597527566E76D41F0BC86521E060C19954B4F9FC94680E2E81C1E5C81BBAE96DJAt2K" TargetMode="External"/><Relationship Id="rId30" Type="http://schemas.openxmlformats.org/officeDocument/2006/relationships/hyperlink" Target="consultantplus://offline/ref=4B26CEBBFEA9E179597527566E76D41F0BC7642FE76BC19954B4F9FC94680E2E81C1E5C81BBAEB69JAt7K" TargetMode="External"/><Relationship Id="rId35" Type="http://schemas.openxmlformats.org/officeDocument/2006/relationships/hyperlink" Target="consultantplus://offline/ref=4B26CEBBFEA9E179597527566E76D41F0BC86521E060C19954B4F9FC94680E2E81C1E5C81BBAE96EJAt7K" TargetMode="External"/><Relationship Id="rId43" Type="http://schemas.openxmlformats.org/officeDocument/2006/relationships/hyperlink" Target="consultantplus://offline/ref=4B26CEBBFEA9E179597527566E76D41F0BC7642FE76BC19954B4F9FC94680E2E81C1E5C81BBAEB64JAtAK" TargetMode="External"/><Relationship Id="rId48" Type="http://schemas.openxmlformats.org/officeDocument/2006/relationships/hyperlink" Target="consultantplus://offline/ref=4B26CEBBFEA9E179597527566E76D41F0BC7642FE76BC19954B4F9FC94680E2E81C1E5C81BBAEB6FJAt6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B26CEBBFEA9E179597527566E76D41F0BC6622EE162C19954B4F9FC94680E2E81C1E5C81BBAE969JAt6K" TargetMode="External"/><Relationship Id="rId51" Type="http://schemas.openxmlformats.org/officeDocument/2006/relationships/hyperlink" Target="consultantplus://offline/ref=4B26CEBBFEA9E179597527566E76D41F0BC86521E060C19954B4F9FC94680E2E81C1E5C81BBAE96FJAt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26CEBBFEA9E179597527566E76D41F0BCC6D2FE961C19954B4F9FC94680E2E81C1E5C81BBAE96DJAtAK" TargetMode="External"/><Relationship Id="rId17" Type="http://schemas.openxmlformats.org/officeDocument/2006/relationships/hyperlink" Target="consultantplus://offline/ref=4B26CEBBFEA9E179597527566E76D41F0FC8672CE5689C935CEDF5FE936751398688E9C91BB9EFJ6tBK" TargetMode="External"/><Relationship Id="rId25" Type="http://schemas.openxmlformats.org/officeDocument/2006/relationships/hyperlink" Target="consultantplus://offline/ref=4B26CEBBFEA9E179597527566E76D41F08CE642CE767C19954B4F9FC94680E2E81C1E5C81BBAE969JAt7K" TargetMode="External"/><Relationship Id="rId33" Type="http://schemas.openxmlformats.org/officeDocument/2006/relationships/hyperlink" Target="consultantplus://offline/ref=4B26CEBBFEA9E179597527566E76D41F0BC86521E060C19954B4F9FC94680E2E81C1E5C81BBAE96DJAtBK" TargetMode="External"/><Relationship Id="rId38" Type="http://schemas.openxmlformats.org/officeDocument/2006/relationships/hyperlink" Target="consultantplus://offline/ref=4B26CEBBFEA9E179597527566E76D41F08CE642AE86BC19954B4F9FC94J6t8K" TargetMode="External"/><Relationship Id="rId46" Type="http://schemas.openxmlformats.org/officeDocument/2006/relationships/hyperlink" Target="consultantplus://offline/ref=4B26CEBBFEA9E179597527566E76D41F0BC86521E060C19954B4F9FC94680E2E81C1E5C81BBAE96FJAt6K" TargetMode="External"/><Relationship Id="rId20" Type="http://schemas.openxmlformats.org/officeDocument/2006/relationships/hyperlink" Target="consultantplus://offline/ref=4B26CEBBFEA9E179597527566E76D41F0BC6622EE162C19954B4F9FC94680E2E81C1E5C81BBAE969JAt6K" TargetMode="External"/><Relationship Id="rId41" Type="http://schemas.openxmlformats.org/officeDocument/2006/relationships/hyperlink" Target="consultantplus://offline/ref=4B26CEBBFEA9E179597527566E76D41F0BC9602CE862C19954B4F9FC94680E2E81C1E5C81BBAE86BJAt0K" TargetMode="External"/><Relationship Id="rId54" Type="http://schemas.openxmlformats.org/officeDocument/2006/relationships/hyperlink" Target="consultantplus://offline/ref=4B26CEBBFEA9E179597527566E76D41F0BC86521E060C19954B4F9FC94680E2E81C1E5C81BBAE96FJAt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6CEBBFEA9E179597527566E76D41F0BC8672BE863C19954B4F9FC94680E2E81C1E5C81BBAE96DJAt6K" TargetMode="External"/><Relationship Id="rId15" Type="http://schemas.openxmlformats.org/officeDocument/2006/relationships/hyperlink" Target="consultantplus://offline/ref=4B26CEBBFEA9E179597527566E76D41F0FC76428E6689C935CEDF5FE936751398688E9C91BBBE8J6t4K" TargetMode="External"/><Relationship Id="rId23" Type="http://schemas.openxmlformats.org/officeDocument/2006/relationships/hyperlink" Target="consultantplus://offline/ref=4B26CEBBFEA9E179597527566E76D41F0BCC6D2FE961C19954B4F9FC94680E2E81C1E5C81BBAE96EJAt1K" TargetMode="External"/><Relationship Id="rId28" Type="http://schemas.openxmlformats.org/officeDocument/2006/relationships/hyperlink" Target="consultantplus://offline/ref=4B26CEBBFEA9E179597527566E76D41F0BC86521E060C19954B4F9FC94680E2E81C1E5C81BBAE96DJAt1K" TargetMode="External"/><Relationship Id="rId36" Type="http://schemas.openxmlformats.org/officeDocument/2006/relationships/hyperlink" Target="consultantplus://offline/ref=4B26CEBBFEA9E179597527566E76D41F08CE6429E565C19954B4F9FC94J6t8K" TargetMode="External"/><Relationship Id="rId49" Type="http://schemas.openxmlformats.org/officeDocument/2006/relationships/hyperlink" Target="consultantplus://offline/ref=4B26CEBBFEA9E179597527566E76D41F0BC86521E060C19954B4F9FC94680E2E81C1E5C81BBAE96FJA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2016-10-25T10:45:00Z</dcterms:created>
  <dcterms:modified xsi:type="dcterms:W3CDTF">2016-10-25T10:46:00Z</dcterms:modified>
</cp:coreProperties>
</file>